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7C3AF">
      <w:pPr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中水东北公司黑龙江省某地物探野外数据采集服务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</w:rPr>
        <w:t>询比采购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公告</w:t>
      </w:r>
    </w:p>
    <w:p w14:paraId="3169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根据中水东北勘测设计研究有限责任公司《公司采购管理办法》（中水东勘办[2024]313号）有关规定，工程物探公司拟对“中水东北公司黑龙江省某地物探野外数据采集服务”项目进行询比采购，遴选一家工程勘察院入围的合格供应商进行物探野外数据采集工作。为确保采购过程公开、公平、公正，现公开征招工程勘察院入围的合格供应商进行询比采购。</w:t>
      </w:r>
    </w:p>
    <w:p w14:paraId="5A4D20FB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1、公告时间</w:t>
      </w:r>
    </w:p>
    <w:p w14:paraId="7BEBDAF5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日至202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日</w:t>
      </w:r>
    </w:p>
    <w:p w14:paraId="507E9EC1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2、采购内容及要求</w:t>
      </w:r>
    </w:p>
    <w:p w14:paraId="7EA274CB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2.1 采购内容：</w:t>
      </w:r>
    </w:p>
    <w:p w14:paraId="3F73F38D"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中水东北公司黑龙江省某地物探野外数据采集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工作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本次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数据采集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主方法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大地电磁法，测线长度约9.5km；辅助方法使用高密度电法或地震折射法或微动，测线长度约9.5km；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合计约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19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km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。</w:t>
      </w:r>
    </w:p>
    <w:p w14:paraId="02B4C1EA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2.1 采购要求：</w:t>
      </w:r>
    </w:p>
    <w:p w14:paraId="45271362">
      <w:pPr>
        <w:spacing w:line="360" w:lineRule="auto"/>
        <w:ind w:left="239" w:leftChars="114" w:firstLine="240" w:firstLineChars="1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（1）质量要求：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满足《</w:t>
      </w:r>
      <w:r>
        <w:rPr>
          <w:rFonts w:hint="default" w:ascii="Times New Roman" w:hAnsi="Times New Roman" w:cs="Times New Roman" w:eastAsiaTheme="minorEastAsia"/>
          <w:caps w:val="0"/>
          <w:color w:val="auto"/>
          <w:spacing w:val="0"/>
          <w:sz w:val="24"/>
          <w:szCs w:val="24"/>
          <w:highlight w:val="none"/>
          <w:shd w:val="clear" w:fill="auto"/>
        </w:rPr>
        <w:t>水利水电工程勘探规程 第1部分：物探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SL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/T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291.1-2021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及采购方技术设计书要求执行。</w:t>
      </w:r>
    </w:p>
    <w:p w14:paraId="1973659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（2）工期要求：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zh-CN"/>
        </w:rPr>
        <w:t>自合同签订之日起60日历天内完成全部野外数据采集工作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（具体视现场进展情况和工作需要确定）。</w:t>
      </w:r>
    </w:p>
    <w:p w14:paraId="7B1CBF7C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（3）按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勘察方法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单价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；总价限价 670000 元。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最终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合同价格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按实际情况结算。</w:t>
      </w:r>
    </w:p>
    <w:p w14:paraId="0B3B5EB1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3、供应商资格要求</w:t>
      </w:r>
    </w:p>
    <w:p w14:paraId="09BE7CC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highlight w:val="none"/>
        </w:rPr>
        <w:t>（1）要求报价人具有工程勘察专业类（岩土工程（物探测试检测监测）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甲</w:t>
      </w:r>
      <w:r>
        <w:rPr>
          <w:rFonts w:hint="default" w:ascii="Times New Roman" w:hAnsi="Times New Roman" w:cs="Times New Roman"/>
          <w:sz w:val="24"/>
          <w:highlight w:val="none"/>
        </w:rPr>
        <w:t>级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或</w:t>
      </w:r>
      <w:r>
        <w:rPr>
          <w:rFonts w:hint="default" w:ascii="Times New Roman" w:hAnsi="Times New Roman" w:cs="Times New Roman"/>
          <w:sz w:val="24"/>
          <w:highlight w:val="none"/>
        </w:rPr>
        <w:t>工程勘察专业类（岩土工程（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勘察</w:t>
      </w:r>
      <w:r>
        <w:rPr>
          <w:rFonts w:hint="default" w:ascii="Times New Roman" w:hAnsi="Times New Roman" w:cs="Times New Roman"/>
          <w:sz w:val="24"/>
          <w:highlight w:val="none"/>
        </w:rPr>
        <w:t>）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甲</w:t>
      </w:r>
      <w:r>
        <w:rPr>
          <w:rFonts w:hint="default" w:ascii="Times New Roman" w:hAnsi="Times New Roman" w:cs="Times New Roman"/>
          <w:sz w:val="24"/>
          <w:highlight w:val="none"/>
        </w:rPr>
        <w:t>级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）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或</w:t>
      </w: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工程勘察综合资质甲级。</w:t>
      </w:r>
    </w:p>
    <w:p w14:paraId="28B9D0D5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（2）报价人能独立承担</w:t>
      </w:r>
      <w:r>
        <w:rPr>
          <w:rFonts w:hint="default" w:ascii="Times New Roman" w:hAnsi="Times New Roman" w:cs="Times New Roman"/>
          <w:sz w:val="24"/>
          <w:highlight w:val="none"/>
        </w:rPr>
        <w:t>民事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责任和合同义务，能在国内合法提供询价内容以其相应的服务。</w:t>
      </w:r>
    </w:p>
    <w:p w14:paraId="16C37CA8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（3）报价人为一般纳税人，可开据税率为6%或以上的发票。</w:t>
      </w:r>
    </w:p>
    <w:p w14:paraId="52A4CDCC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（4）不接受联合体报价，不允许分包。</w:t>
      </w:r>
    </w:p>
    <w:p w14:paraId="42CC4907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（5）单位负责人为同一人或者存在控股、管理关系的不同单位，或同一母公司的子公司，不得参加同一询价项目报价。</w:t>
      </w:r>
    </w:p>
    <w:p w14:paraId="18B2699D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4、报名方式</w:t>
      </w:r>
    </w:p>
    <w:p w14:paraId="569E558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报名方式：将纸质版材料于202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日前邮寄到中水东北勘测设计研究有限责任公司工程勘察院（长春市绿园区春城大街978号）</w:t>
      </w:r>
    </w:p>
    <w:p w14:paraId="32F931C2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截止时间：202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13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日9:00整   </w:t>
      </w:r>
    </w:p>
    <w:p w14:paraId="53FE2B4E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5、响应文件内容</w:t>
      </w:r>
    </w:p>
    <w:p w14:paraId="6A8F611C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报价函（加盖企业公章）及授权委托书、营业执照、企业资质证书（如有）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等相关材料。</w:t>
      </w:r>
    </w:p>
    <w:p w14:paraId="18085CCD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6、评审及合同签订</w:t>
      </w:r>
    </w:p>
    <w:p w14:paraId="3EB4DCE2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中水东北勘测设计研究有限责任公司工程物探公司成立评审小组，评审小组由生产单位经理、生产单位副总工、综合办公室主任、财务人员、项目质量科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人员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，成员人数为5人。遵循公平、公正、科学和择优的原则，由评审小组审核确定最终中标供应商。并将中标结果电话(或电子邮箱)通知各响应供应商；中标供应商确定后5个工作日内签订合同，中标供应商须按合同要求开展野外数据采集服务工作。</w:t>
      </w:r>
    </w:p>
    <w:p w14:paraId="2B355D9A">
      <w:pPr>
        <w:spacing w:line="360" w:lineRule="auto"/>
        <w:jc w:val="lef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>7、联系方式</w:t>
      </w:r>
    </w:p>
    <w:p w14:paraId="3C0B0D7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联系人：张莹</w:t>
      </w:r>
    </w:p>
    <w:p w14:paraId="30D75633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联系电话：18626616771</w:t>
      </w:r>
    </w:p>
    <w:p w14:paraId="7137061C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邮箱：</w:t>
      </w:r>
      <w:r>
        <w:rPr>
          <w:rFonts w:hint="default" w:ascii="Times New Roman" w:hAnsi="Times New Roman" w:cs="Times New Roman"/>
          <w:highlight w:val="none"/>
        </w:rPr>
        <w:fldChar w:fldCharType="begin"/>
      </w:r>
      <w:r>
        <w:rPr>
          <w:rFonts w:hint="default" w:ascii="Times New Roman" w:hAnsi="Times New Roman" w:cs="Times New Roman"/>
          <w:highlight w:val="none"/>
        </w:rPr>
        <w:instrText xml:space="preserve"> HYPERLINK "mailto:521088453@qq.com" </w:instrText>
      </w:r>
      <w:r>
        <w:rPr>
          <w:rFonts w:hint="default" w:ascii="Times New Roman" w:hAnsi="Times New Roman" w:cs="Times New Roman"/>
          <w:highlight w:val="none"/>
        </w:rPr>
        <w:fldChar w:fldCharType="separate"/>
      </w:r>
      <w:r>
        <w:rPr>
          <w:rStyle w:val="17"/>
          <w:rFonts w:hint="default" w:ascii="Times New Roman" w:hAnsi="Times New Roman" w:cs="Times New Roman"/>
          <w:sz w:val="24"/>
          <w:szCs w:val="24"/>
          <w:highlight w:val="none"/>
        </w:rPr>
        <w:t>521088453@qq.com</w:t>
      </w:r>
      <w:r>
        <w:rPr>
          <w:rStyle w:val="17"/>
          <w:rFonts w:hint="default" w:ascii="Times New Roman" w:hAnsi="Times New Roman" w:cs="Times New Roman"/>
          <w:sz w:val="24"/>
          <w:szCs w:val="24"/>
          <w:highlight w:val="none"/>
        </w:rPr>
        <w:fldChar w:fldCharType="end"/>
      </w:r>
    </w:p>
    <w:p w14:paraId="3D672C64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联系地址：中水东北勘测设计研究有限责任公司工程勘察院（长春市绿园区春城大街978号）</w:t>
      </w:r>
    </w:p>
    <w:p w14:paraId="50971BAD">
      <w:pPr>
        <w:rPr>
          <w:rFonts w:hint="default"/>
        </w:rPr>
      </w:pPr>
      <w:r>
        <w:rPr>
          <w:rFonts w:hint="default"/>
        </w:rPr>
        <w:br w:type="page"/>
      </w:r>
    </w:p>
    <w:p w14:paraId="7079B1C8">
      <w:pPr>
        <w:adjustRightInd w:val="0"/>
        <w:snapToGrid w:val="0"/>
        <w:spacing w:line="360" w:lineRule="auto"/>
        <w:rPr>
          <w:rStyle w:val="19"/>
          <w:rFonts w:eastAsia="仿宋" w:cs="Times New Roman"/>
          <w:sz w:val="40"/>
          <w:szCs w:val="40"/>
        </w:rPr>
      </w:pPr>
    </w:p>
    <w:p w14:paraId="78A41F32">
      <w:pPr>
        <w:adjustRightInd w:val="0"/>
        <w:snapToGrid w:val="0"/>
        <w:spacing w:line="360" w:lineRule="auto"/>
        <w:jc w:val="center"/>
        <w:rPr>
          <w:rStyle w:val="19"/>
          <w:rFonts w:eastAsia="仿宋" w:cs="Times New Roman"/>
          <w:sz w:val="40"/>
          <w:szCs w:val="40"/>
        </w:rPr>
      </w:pPr>
    </w:p>
    <w:p w14:paraId="7B8CAED4">
      <w:pPr>
        <w:adjustRightInd w:val="0"/>
        <w:snapToGrid w:val="0"/>
        <w:spacing w:line="360" w:lineRule="auto"/>
        <w:rPr>
          <w:rStyle w:val="19"/>
          <w:rFonts w:eastAsia="仿宋" w:cs="Times New Roman"/>
          <w:sz w:val="40"/>
          <w:szCs w:val="40"/>
        </w:rPr>
      </w:pPr>
    </w:p>
    <w:p w14:paraId="2755F60A">
      <w:pPr>
        <w:adjustRightInd w:val="0"/>
        <w:snapToGrid w:val="0"/>
        <w:spacing w:line="360" w:lineRule="auto"/>
        <w:jc w:val="center"/>
        <w:rPr>
          <w:rStyle w:val="19"/>
          <w:rFonts w:hint="eastAsia" w:ascii="Times New Roman" w:hAnsi="Times New Roman" w:eastAsia="仿宋" w:cs="Times New Roman"/>
          <w:sz w:val="40"/>
          <w:szCs w:val="40"/>
          <w:highlight w:val="none"/>
        </w:rPr>
      </w:pPr>
      <w:r>
        <w:rPr>
          <w:rStyle w:val="19"/>
          <w:rFonts w:hint="eastAsia" w:ascii="Times New Roman" w:hAnsi="Times New Roman" w:eastAsia="仿宋" w:cs="Times New Roman"/>
          <w:sz w:val="40"/>
          <w:szCs w:val="40"/>
          <w:highlight w:val="none"/>
        </w:rPr>
        <w:t>中水东北公司黑龙江省某地</w:t>
      </w:r>
    </w:p>
    <w:p w14:paraId="0F090B13">
      <w:pPr>
        <w:adjustRightInd w:val="0"/>
        <w:snapToGrid w:val="0"/>
        <w:spacing w:line="360" w:lineRule="auto"/>
        <w:jc w:val="center"/>
        <w:rPr>
          <w:rStyle w:val="19"/>
          <w:rFonts w:hint="eastAsia" w:ascii="Times New Roman" w:hAnsi="Times New Roman" w:eastAsia="仿宋" w:cs="Times New Roman"/>
          <w:sz w:val="40"/>
          <w:szCs w:val="40"/>
          <w:highlight w:val="none"/>
          <w:lang w:val="en-US" w:eastAsia="zh-CN"/>
        </w:rPr>
      </w:pPr>
      <w:r>
        <w:rPr>
          <w:rStyle w:val="19"/>
          <w:rFonts w:hint="eastAsia" w:ascii="Times New Roman" w:hAnsi="Times New Roman" w:eastAsia="仿宋" w:cs="Times New Roman"/>
          <w:sz w:val="40"/>
          <w:szCs w:val="40"/>
          <w:highlight w:val="none"/>
        </w:rPr>
        <w:t>物探野外数据采集服务</w:t>
      </w:r>
      <w:r>
        <w:rPr>
          <w:rStyle w:val="19"/>
          <w:rFonts w:hint="eastAsia" w:ascii="Times New Roman" w:hAnsi="Times New Roman" w:eastAsia="仿宋" w:cs="Times New Roman"/>
          <w:sz w:val="40"/>
          <w:szCs w:val="40"/>
          <w:highlight w:val="none"/>
          <w:lang w:val="en-US" w:eastAsia="zh-CN"/>
        </w:rPr>
        <w:t>项目</w:t>
      </w:r>
    </w:p>
    <w:p w14:paraId="393A9EB8">
      <w:pPr>
        <w:adjustRightInd w:val="0"/>
        <w:snapToGrid w:val="0"/>
        <w:spacing w:line="360" w:lineRule="auto"/>
        <w:jc w:val="center"/>
        <w:rPr>
          <w:rStyle w:val="19"/>
          <w:rFonts w:ascii="Times New Roman" w:hAnsi="Times New Roman" w:eastAsia="仿宋" w:cs="Times New Roman"/>
          <w:sz w:val="40"/>
          <w:szCs w:val="40"/>
        </w:rPr>
      </w:pPr>
      <w:r>
        <w:rPr>
          <w:rStyle w:val="19"/>
          <w:rFonts w:ascii="Times New Roman" w:hAnsi="Times New Roman" w:eastAsia="仿宋" w:cs="Times New Roman"/>
          <w:sz w:val="40"/>
          <w:szCs w:val="40"/>
        </w:rPr>
        <w:t>报价函</w:t>
      </w:r>
    </w:p>
    <w:p w14:paraId="05BE0ECE">
      <w:pPr>
        <w:rPr>
          <w:b/>
          <w:bCs/>
          <w:sz w:val="28"/>
          <w:szCs w:val="28"/>
        </w:rPr>
      </w:pPr>
    </w:p>
    <w:p w14:paraId="249F8AE4">
      <w:pPr>
        <w:pStyle w:val="12"/>
        <w:rPr>
          <w:b/>
          <w:bCs/>
          <w:sz w:val="28"/>
          <w:szCs w:val="28"/>
        </w:rPr>
      </w:pPr>
    </w:p>
    <w:p w14:paraId="75B452F8">
      <w:pPr>
        <w:pStyle w:val="12"/>
        <w:rPr>
          <w:b/>
          <w:bCs/>
          <w:sz w:val="28"/>
          <w:szCs w:val="28"/>
        </w:rPr>
      </w:pPr>
    </w:p>
    <w:p w14:paraId="7A728DA8">
      <w:pPr>
        <w:pStyle w:val="12"/>
        <w:rPr>
          <w:b/>
          <w:bCs/>
          <w:sz w:val="28"/>
          <w:szCs w:val="28"/>
        </w:rPr>
      </w:pPr>
    </w:p>
    <w:p w14:paraId="38E98245">
      <w:pPr>
        <w:pStyle w:val="12"/>
        <w:rPr>
          <w:b/>
          <w:bCs/>
          <w:sz w:val="28"/>
          <w:szCs w:val="28"/>
        </w:rPr>
      </w:pPr>
    </w:p>
    <w:p w14:paraId="33846437">
      <w:pPr>
        <w:pStyle w:val="12"/>
        <w:rPr>
          <w:b/>
          <w:bCs/>
          <w:sz w:val="28"/>
          <w:szCs w:val="28"/>
        </w:rPr>
      </w:pPr>
    </w:p>
    <w:p w14:paraId="08E26E2F">
      <w:pPr>
        <w:pStyle w:val="12"/>
        <w:rPr>
          <w:b/>
          <w:bCs/>
          <w:sz w:val="28"/>
          <w:szCs w:val="28"/>
        </w:rPr>
      </w:pPr>
    </w:p>
    <w:p w14:paraId="218EDEFD">
      <w:pPr>
        <w:pStyle w:val="12"/>
        <w:rPr>
          <w:b/>
          <w:bCs/>
          <w:sz w:val="28"/>
          <w:szCs w:val="28"/>
        </w:rPr>
      </w:pPr>
    </w:p>
    <w:p w14:paraId="27519954">
      <w:pPr>
        <w:pStyle w:val="12"/>
        <w:rPr>
          <w:b/>
          <w:bCs/>
          <w:sz w:val="28"/>
          <w:szCs w:val="28"/>
        </w:rPr>
      </w:pPr>
    </w:p>
    <w:p w14:paraId="07555B88">
      <w:pPr>
        <w:pStyle w:val="12"/>
        <w:rPr>
          <w:b/>
          <w:bCs/>
          <w:sz w:val="28"/>
          <w:szCs w:val="28"/>
        </w:rPr>
      </w:pPr>
    </w:p>
    <w:p w14:paraId="336EA177">
      <w:pPr>
        <w:pStyle w:val="12"/>
        <w:jc w:val="center"/>
        <w:rPr>
          <w:sz w:val="24"/>
          <w:u w:val="single"/>
        </w:rPr>
      </w:pPr>
      <w:r>
        <w:rPr>
          <w:rFonts w:hint="eastAsia"/>
          <w:sz w:val="24"/>
        </w:rPr>
        <w:t>报价单位：</w:t>
      </w:r>
      <w:r>
        <w:rPr>
          <w:rFonts w:hint="eastAsia"/>
          <w:sz w:val="24"/>
          <w:u w:val="single"/>
        </w:rPr>
        <w:t xml:space="preserve">                                 </w:t>
      </w:r>
      <w:r>
        <w:rPr>
          <w:rFonts w:hint="eastAsia"/>
          <w:sz w:val="24"/>
        </w:rPr>
        <w:t>（盖章）</w:t>
      </w:r>
    </w:p>
    <w:p w14:paraId="79632FF7">
      <w:pPr>
        <w:pStyle w:val="12"/>
        <w:jc w:val="center"/>
        <w:rPr>
          <w:b/>
          <w:bCs/>
          <w:sz w:val="28"/>
          <w:szCs w:val="28"/>
        </w:rPr>
      </w:pP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月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 xml:space="preserve"> 日</w:t>
      </w:r>
    </w:p>
    <w:p w14:paraId="76A8E43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br w:type="page"/>
      </w:r>
    </w:p>
    <w:p w14:paraId="3B2CE212">
      <w:pPr>
        <w:spacing w:before="156" w:beforeLines="50" w:line="360" w:lineRule="auto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一、报价函</w:t>
      </w:r>
    </w:p>
    <w:p w14:paraId="150ADA31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致：</w:t>
      </w:r>
      <w:r>
        <w:rPr>
          <w:rFonts w:ascii="Times New Roman" w:hAnsi="Times New Roman" w:eastAsia="宋体" w:cs="Times New Roman"/>
          <w:sz w:val="24"/>
          <w:u w:val="single"/>
        </w:rPr>
        <w:t>中水东北勘测设计研究有限责任公司</w:t>
      </w:r>
    </w:p>
    <w:p w14:paraId="1647D93E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我单位已认真了</w:t>
      </w:r>
      <w:r>
        <w:rPr>
          <w:rFonts w:ascii="Times New Roman" w:hAnsi="Times New Roman" w:eastAsia="宋体" w:cs="Times New Roman"/>
          <w:sz w:val="24"/>
          <w:highlight w:val="none"/>
        </w:rPr>
        <w:t>解</w:t>
      </w:r>
      <w:r>
        <w:rPr>
          <w:rFonts w:hint="eastAsia" w:ascii="Times New Roman" w:hAnsi="Times New Roman" w:eastAsia="宋体" w:cs="Times New Roman"/>
          <w:sz w:val="24"/>
          <w:highlight w:val="none"/>
          <w:u w:val="single"/>
        </w:rPr>
        <w:t>中水东北公司黑龙江省某地物探野外数据采集服务项目</w:t>
      </w:r>
      <w:r>
        <w:rPr>
          <w:rFonts w:ascii="Times New Roman" w:hAnsi="Times New Roman" w:eastAsia="宋体" w:cs="Times New Roman"/>
          <w:sz w:val="24"/>
          <w:highlight w:val="none"/>
        </w:rPr>
        <w:t>，决定</w:t>
      </w:r>
      <w:r>
        <w:rPr>
          <w:rFonts w:ascii="Times New Roman" w:hAnsi="Times New Roman" w:eastAsia="宋体" w:cs="Times New Roman"/>
          <w:sz w:val="24"/>
        </w:rPr>
        <w:t>参加报价。</w:t>
      </w:r>
    </w:p>
    <w:p w14:paraId="26ABF3E2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1、我方愿意按照询价文件规定的各项要求，向招标人提供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物探野外数据采集</w:t>
      </w:r>
      <w:r>
        <w:rPr>
          <w:rFonts w:ascii="Times New Roman" w:hAnsi="Times New Roman" w:eastAsia="宋体" w:cs="Times New Roman"/>
          <w:sz w:val="24"/>
        </w:rPr>
        <w:t>服务，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按所需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勘察方法报价，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具体如下：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344"/>
        <w:gridCol w:w="1107"/>
        <w:gridCol w:w="1231"/>
        <w:gridCol w:w="1356"/>
        <w:gridCol w:w="1295"/>
        <w:gridCol w:w="1055"/>
      </w:tblGrid>
      <w:tr w14:paraId="1A22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 w14:paraId="535E7602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44" w:type="dxa"/>
            <w:vAlign w:val="center"/>
          </w:tcPr>
          <w:p w14:paraId="4B1B6235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勘察方法</w:t>
            </w:r>
          </w:p>
        </w:tc>
        <w:tc>
          <w:tcPr>
            <w:tcW w:w="1107" w:type="dxa"/>
            <w:vAlign w:val="center"/>
          </w:tcPr>
          <w:p w14:paraId="2C3D5720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231" w:type="dxa"/>
            <w:vAlign w:val="center"/>
          </w:tcPr>
          <w:p w14:paraId="28D35D96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356" w:type="dxa"/>
            <w:vAlign w:val="center"/>
          </w:tcPr>
          <w:p w14:paraId="2670E6BF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1295" w:type="dxa"/>
            <w:vAlign w:val="center"/>
          </w:tcPr>
          <w:p w14:paraId="59BD1AF1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合价（万元）</w:t>
            </w:r>
          </w:p>
        </w:tc>
        <w:tc>
          <w:tcPr>
            <w:tcW w:w="1055" w:type="dxa"/>
            <w:vAlign w:val="center"/>
          </w:tcPr>
          <w:p w14:paraId="254FCE09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8FE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 w14:paraId="2E59361C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vAlign w:val="center"/>
          </w:tcPr>
          <w:p w14:paraId="6A447642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大地电磁法</w:t>
            </w:r>
          </w:p>
        </w:tc>
        <w:tc>
          <w:tcPr>
            <w:tcW w:w="1107" w:type="dxa"/>
            <w:vAlign w:val="center"/>
          </w:tcPr>
          <w:p w14:paraId="7F7D7BF1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km</w:t>
            </w:r>
          </w:p>
        </w:tc>
        <w:tc>
          <w:tcPr>
            <w:tcW w:w="1231" w:type="dxa"/>
            <w:vAlign w:val="center"/>
          </w:tcPr>
          <w:p w14:paraId="7C3CCCF5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9.5</w:t>
            </w:r>
          </w:p>
        </w:tc>
        <w:tc>
          <w:tcPr>
            <w:tcW w:w="1356" w:type="dxa"/>
            <w:vAlign w:val="center"/>
          </w:tcPr>
          <w:p w14:paraId="53F7AE34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60C5404E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7878F35C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3B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0" w:type="dxa"/>
            <w:vAlign w:val="center"/>
          </w:tcPr>
          <w:p w14:paraId="1584FF80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 w14:paraId="47A1D840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高密度电法</w:t>
            </w:r>
          </w:p>
          <w:p w14:paraId="07E383C7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或地震折射法或微动</w:t>
            </w:r>
          </w:p>
        </w:tc>
        <w:tc>
          <w:tcPr>
            <w:tcW w:w="1107" w:type="dxa"/>
            <w:vAlign w:val="center"/>
          </w:tcPr>
          <w:p w14:paraId="09C68DF9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km</w:t>
            </w:r>
          </w:p>
        </w:tc>
        <w:tc>
          <w:tcPr>
            <w:tcW w:w="1231" w:type="dxa"/>
            <w:vAlign w:val="center"/>
          </w:tcPr>
          <w:p w14:paraId="737F672E"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9.5</w:t>
            </w:r>
          </w:p>
        </w:tc>
        <w:tc>
          <w:tcPr>
            <w:tcW w:w="1356" w:type="dxa"/>
            <w:vAlign w:val="center"/>
          </w:tcPr>
          <w:p w14:paraId="32ED7980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68F1BFE7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2E48D7D0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20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258" w:type="dxa"/>
            <w:gridSpan w:val="5"/>
            <w:vAlign w:val="center"/>
          </w:tcPr>
          <w:p w14:paraId="537AEDA5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合计（万元）</w:t>
            </w:r>
            <w:bookmarkStart w:id="4" w:name="_GoBack"/>
            <w:bookmarkEnd w:id="4"/>
          </w:p>
        </w:tc>
        <w:tc>
          <w:tcPr>
            <w:tcW w:w="1295" w:type="dxa"/>
            <w:vAlign w:val="center"/>
          </w:tcPr>
          <w:p w14:paraId="761553DC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5" w:type="dxa"/>
            <w:vAlign w:val="center"/>
          </w:tcPr>
          <w:p w14:paraId="3EE1F7AC"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D6BD90A">
      <w:pPr>
        <w:widowControl w:val="0"/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最终合同价格按实际情况结算。</w:t>
      </w:r>
    </w:p>
    <w:p w14:paraId="420BB7A4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2、一旦我方中标，我方将严格履行合同规定的责任和义务，保证于合同签字生效后按照询价人要求提供物探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野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外数据采集</w:t>
      </w:r>
      <w:r>
        <w:rPr>
          <w:rFonts w:ascii="Times New Roman" w:hAnsi="Times New Roman" w:eastAsia="宋体" w:cs="Times New Roman"/>
          <w:sz w:val="24"/>
        </w:rPr>
        <w:t>服务。</w:t>
      </w:r>
    </w:p>
    <w:p w14:paraId="1C7109A8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3、我方为本项目提交的报价文件一式</w:t>
      </w:r>
      <w:r>
        <w:rPr>
          <w:rFonts w:hint="eastAsia" w:ascii="Times New Roman" w:hAnsi="Times New Roman" w:eastAsia="宋体" w:cs="Times New Roman"/>
          <w:sz w:val="24"/>
        </w:rPr>
        <w:t>两</w:t>
      </w:r>
      <w:r>
        <w:rPr>
          <w:rFonts w:ascii="Times New Roman" w:hAnsi="Times New Roman" w:eastAsia="宋体" w:cs="Times New Roman"/>
          <w:sz w:val="24"/>
        </w:rPr>
        <w:t>份。</w:t>
      </w:r>
    </w:p>
    <w:p w14:paraId="45E18D02"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（注：在本页后应附企业法人营业执照、资质证书等材料的扫描件）</w:t>
      </w:r>
    </w:p>
    <w:p w14:paraId="65AC6422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052C8BEB"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21BB8CE1">
      <w:pPr>
        <w:ind w:firstLine="2880" w:firstLineChars="1200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报 价 人 名 称：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</w:t>
      </w:r>
    </w:p>
    <w:p w14:paraId="72F56C56">
      <w:pPr>
        <w:ind w:firstLine="2880" w:firstLineChars="1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（加 盖 公 章）</w:t>
      </w:r>
    </w:p>
    <w:p w14:paraId="263FB141">
      <w:pPr>
        <w:pStyle w:val="12"/>
        <w:spacing w:after="0"/>
        <w:ind w:firstLine="2880" w:firstLineChars="1200"/>
        <w:rPr>
          <w:rFonts w:hAnsi="Times New Roman" w:eastAsia="宋体" w:cs="Times New Roman"/>
          <w:sz w:val="24"/>
        </w:rPr>
      </w:pPr>
      <w:r>
        <w:rPr>
          <w:rFonts w:hint="eastAsia" w:hAnsi="Times New Roman" w:eastAsia="宋体" w:cs="Times New Roman"/>
          <w:sz w:val="24"/>
        </w:rPr>
        <w:t>法定代表人或其</w:t>
      </w:r>
    </w:p>
    <w:p w14:paraId="28F1C9EB">
      <w:pPr>
        <w:pStyle w:val="12"/>
        <w:spacing w:after="0"/>
        <w:ind w:firstLine="2880" w:firstLineChars="1200"/>
        <w:rPr>
          <w:rFonts w:hAnsi="Times New Roman" w:eastAsia="宋体" w:cs="Times New Roman"/>
          <w:sz w:val="24"/>
          <w:u w:val="single"/>
        </w:rPr>
      </w:pPr>
      <w:r>
        <w:rPr>
          <w:rFonts w:hint="eastAsia" w:hAnsi="Times New Roman" w:eastAsia="宋体" w:cs="Times New Roman"/>
          <w:sz w:val="24"/>
        </w:rPr>
        <w:t>授权代表（签字）：</w:t>
      </w:r>
      <w:r>
        <w:rPr>
          <w:rFonts w:hint="eastAsia" w:hAnsi="Times New Roman" w:eastAsia="宋体" w:cs="Times New Roman"/>
          <w:sz w:val="24"/>
          <w:u w:val="single"/>
        </w:rPr>
        <w:t xml:space="preserve">                            </w:t>
      </w:r>
    </w:p>
    <w:p w14:paraId="2AC9AE51">
      <w:pPr>
        <w:ind w:firstLine="2880" w:firstLineChars="1200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日          期：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</w:t>
      </w:r>
    </w:p>
    <w:p w14:paraId="4F89E322">
      <w:pPr>
        <w:ind w:firstLine="2880" w:firstLineChars="1200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通  讯  地  址：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</w:t>
      </w:r>
    </w:p>
    <w:p w14:paraId="3E8BF331">
      <w:pPr>
        <w:ind w:firstLine="2880" w:firstLineChars="1200"/>
        <w:rPr>
          <w:rFonts w:ascii="Times New Roman" w:hAnsi="Times New Roman" w:eastAsia="宋体" w:cs="Times New Roman"/>
          <w:sz w:val="24"/>
          <w:u w:val="single"/>
        </w:rPr>
      </w:pPr>
      <w:r>
        <w:rPr>
          <w:rFonts w:ascii="Times New Roman" w:hAnsi="Times New Roman" w:eastAsia="宋体" w:cs="Times New Roman"/>
          <w:sz w:val="24"/>
        </w:rPr>
        <w:t>电          话：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</w:t>
      </w:r>
    </w:p>
    <w:p w14:paraId="4C364A42"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</w:p>
    <w:p w14:paraId="1145F4D0">
      <w:pPr>
        <w:spacing w:before="156" w:beforeLines="50" w:line="360" w:lineRule="auto"/>
        <w:rPr>
          <w:rFonts w:ascii="黑体" w:hAnsi="黑体" w:eastAsia="黑体"/>
          <w:sz w:val="28"/>
          <w:highlight w:val="none"/>
        </w:rPr>
      </w:pPr>
      <w:bookmarkStart w:id="0" w:name="_Toc6366"/>
      <w:bookmarkStart w:id="1" w:name="_Toc22465"/>
      <w:r>
        <w:rPr>
          <w:rFonts w:hint="eastAsia" w:ascii="黑体" w:hAnsi="黑体" w:eastAsia="黑体"/>
          <w:sz w:val="28"/>
          <w:highlight w:val="none"/>
        </w:rPr>
        <w:t>二、法定代表人身份证明</w:t>
      </w:r>
      <w:bookmarkEnd w:id="0"/>
      <w:bookmarkEnd w:id="1"/>
    </w:p>
    <w:p w14:paraId="43181536">
      <w:pPr>
        <w:jc w:val="center"/>
        <w:rPr>
          <w:color w:val="000000"/>
        </w:rPr>
      </w:pP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适用于无委托代理人的情况</w:t>
      </w:r>
      <w:r>
        <w:rPr>
          <w:rFonts w:hint="eastAsia"/>
          <w:color w:val="000000"/>
          <w:sz w:val="24"/>
        </w:rPr>
        <w:t>）</w:t>
      </w:r>
    </w:p>
    <w:p w14:paraId="7EEE63B3">
      <w:pPr>
        <w:spacing w:line="360" w:lineRule="auto"/>
        <w:ind w:firstLine="480"/>
        <w:rPr>
          <w:color w:val="000000"/>
        </w:rPr>
      </w:pPr>
      <w:r>
        <w:rPr>
          <w:color w:val="000000"/>
          <w:sz w:val="24"/>
        </w:rPr>
        <w:t>投标人名称：</w:t>
      </w:r>
      <w:r>
        <w:rPr>
          <w:color w:val="000000"/>
          <w:sz w:val="24"/>
          <w:u w:val="single"/>
        </w:rPr>
        <w:t xml:space="preserve">                            </w:t>
      </w:r>
      <w:r>
        <w:rPr>
          <w:color w:val="000000"/>
          <w:sz w:val="24"/>
        </w:rPr>
        <w:t xml:space="preserve"> </w:t>
      </w:r>
    </w:p>
    <w:p w14:paraId="5A4E345F">
      <w:pPr>
        <w:spacing w:line="360" w:lineRule="auto"/>
        <w:ind w:firstLine="480"/>
        <w:rPr>
          <w:color w:val="000000"/>
        </w:rPr>
      </w:pPr>
      <w:r>
        <w:rPr>
          <w:color w:val="000000"/>
          <w:sz w:val="24"/>
        </w:rPr>
        <w:t>姓名：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 xml:space="preserve"> 性别：</w:t>
      </w:r>
      <w:r>
        <w:rPr>
          <w:color w:val="000000"/>
          <w:sz w:val="24"/>
          <w:u w:val="single"/>
        </w:rPr>
        <w:t xml:space="preserve">         </w:t>
      </w:r>
      <w:r>
        <w:rPr>
          <w:color w:val="000000"/>
          <w:sz w:val="24"/>
        </w:rPr>
        <w:t xml:space="preserve"> 年龄：</w:t>
      </w:r>
      <w:r>
        <w:rPr>
          <w:color w:val="000000"/>
          <w:sz w:val="24"/>
          <w:u w:val="single"/>
        </w:rPr>
        <w:t xml:space="preserve">        </w:t>
      </w:r>
      <w:r>
        <w:rPr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  </w:t>
      </w:r>
    </w:p>
    <w:p w14:paraId="15F59AD7">
      <w:pPr>
        <w:spacing w:line="360" w:lineRule="auto"/>
        <w:ind w:firstLine="480"/>
        <w:rPr>
          <w:color w:val="000000"/>
        </w:rPr>
      </w:pPr>
      <w:r>
        <w:rPr>
          <w:color w:val="000000"/>
          <w:sz w:val="24"/>
        </w:rPr>
        <w:t>身份证号码：</w:t>
      </w:r>
      <w:r>
        <w:rPr>
          <w:color w:val="000000"/>
          <w:sz w:val="24"/>
          <w:u w:val="single"/>
        </w:rPr>
        <w:t xml:space="preserve">                             </w:t>
      </w:r>
    </w:p>
    <w:p w14:paraId="6FD3DDA9">
      <w:pPr>
        <w:spacing w:line="360" w:lineRule="auto"/>
        <w:ind w:firstLine="480"/>
        <w:rPr>
          <w:color w:val="000000"/>
        </w:rPr>
      </w:pPr>
      <w:r>
        <w:rPr>
          <w:color w:val="000000"/>
          <w:sz w:val="24"/>
        </w:rPr>
        <w:t>系</w:t>
      </w:r>
      <w:r>
        <w:rPr>
          <w:color w:val="000000"/>
          <w:sz w:val="24"/>
          <w:u w:val="single"/>
        </w:rPr>
        <w:t xml:space="preserve">                             </w:t>
      </w:r>
      <w:r>
        <w:rPr>
          <w:color w:val="000000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</w:t>
      </w:r>
      <w:r>
        <w:rPr>
          <w:color w:val="000000"/>
          <w:sz w:val="24"/>
        </w:rPr>
        <w:t>投标人名称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的法定代表人。</w:t>
      </w:r>
    </w:p>
    <w:p w14:paraId="6B5B3F27">
      <w:pPr>
        <w:spacing w:line="360" w:lineRule="auto"/>
        <w:ind w:firstLine="480"/>
        <w:rPr>
          <w:color w:val="000000"/>
        </w:rPr>
      </w:pPr>
      <w:r>
        <w:rPr>
          <w:color w:val="000000"/>
          <w:sz w:val="24"/>
        </w:rPr>
        <w:t>特此证明。</w:t>
      </w:r>
    </w:p>
    <w:p w14:paraId="5AEECFF8">
      <w:pPr>
        <w:spacing w:line="360" w:lineRule="auto"/>
        <w:ind w:firstLine="174" w:firstLineChars="83"/>
        <w:rPr>
          <w:color w:val="000000"/>
        </w:rPr>
      </w:pPr>
    </w:p>
    <w:p w14:paraId="2738A6DC">
      <w:pPr>
        <w:spacing w:line="360" w:lineRule="auto"/>
        <w:ind w:firstLine="174" w:firstLineChars="83"/>
        <w:rPr>
          <w:color w:val="000000"/>
        </w:rPr>
      </w:pPr>
    </w:p>
    <w:p w14:paraId="47735501">
      <w:pPr>
        <w:spacing w:line="360" w:lineRule="auto"/>
        <w:ind w:firstLine="439" w:firstLineChars="183"/>
        <w:rPr>
          <w:color w:val="000000"/>
        </w:rPr>
      </w:pPr>
      <w:r>
        <w:rPr>
          <w:color w:val="000000"/>
          <w:sz w:val="24"/>
        </w:rPr>
        <w:t>法定代表人身份证反正面原件扫描件粘贴在此处</w:t>
      </w:r>
    </w:p>
    <w:p w14:paraId="3FF34B08">
      <w:pPr>
        <w:spacing w:line="360" w:lineRule="auto"/>
        <w:ind w:firstLine="174" w:firstLineChars="83"/>
        <w:jc w:val="right"/>
        <w:rPr>
          <w:color w:val="000000"/>
        </w:rPr>
      </w:pPr>
    </w:p>
    <w:p w14:paraId="6CE60079">
      <w:pPr>
        <w:spacing w:line="360" w:lineRule="auto"/>
        <w:ind w:firstLine="4394" w:firstLineChars="1831"/>
        <w:jc w:val="right"/>
        <w:rPr>
          <w:color w:val="000000"/>
        </w:rPr>
      </w:pPr>
      <w:r>
        <w:rPr>
          <w:color w:val="000000"/>
          <w:sz w:val="24"/>
        </w:rPr>
        <w:t>投标人：</w:t>
      </w:r>
      <w:r>
        <w:rPr>
          <w:color w:val="000000"/>
          <w:sz w:val="24"/>
          <w:u w:val="single"/>
        </w:rPr>
        <w:t xml:space="preserve">              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盖单位公章</w:t>
      </w:r>
      <w:r>
        <w:rPr>
          <w:rFonts w:hint="eastAsia"/>
          <w:color w:val="000000"/>
          <w:sz w:val="24"/>
        </w:rPr>
        <w:t>）</w:t>
      </w:r>
    </w:p>
    <w:p w14:paraId="06D27658">
      <w:pPr>
        <w:spacing w:line="360" w:lineRule="auto"/>
        <w:ind w:firstLine="4394" w:firstLineChars="1831"/>
        <w:jc w:val="right"/>
        <w:rPr>
          <w:color w:val="000000"/>
        </w:rPr>
      </w:pPr>
      <w:r>
        <w:rPr>
          <w:color w:val="000000"/>
          <w:sz w:val="24"/>
        </w:rPr>
        <w:t>法定代表人：</w:t>
      </w:r>
      <w:r>
        <w:rPr>
          <w:color w:val="000000"/>
          <w:sz w:val="24"/>
          <w:u w:val="single"/>
        </w:rPr>
        <w:t xml:space="preserve">                </w:t>
      </w:r>
      <w:r>
        <w:rPr>
          <w:rFonts w:hint="eastAsia"/>
          <w:color w:val="000000"/>
          <w:sz w:val="24"/>
        </w:rPr>
        <w:t>（</w:t>
      </w:r>
      <w:r>
        <w:rPr>
          <w:color w:val="000000"/>
          <w:sz w:val="24"/>
        </w:rPr>
        <w:t>签字</w:t>
      </w:r>
      <w:r>
        <w:rPr>
          <w:rFonts w:hint="eastAsia"/>
          <w:color w:val="000000"/>
          <w:sz w:val="24"/>
        </w:rPr>
        <w:t>）</w:t>
      </w:r>
    </w:p>
    <w:p w14:paraId="046B0CE5">
      <w:pPr>
        <w:spacing w:line="360" w:lineRule="auto"/>
        <w:ind w:firstLine="5594" w:firstLineChars="2331"/>
        <w:jc w:val="right"/>
        <w:rPr>
          <w:color w:val="000000"/>
        </w:rPr>
      </w:pPr>
      <w:r>
        <w:rPr>
          <w:color w:val="000000"/>
          <w:sz w:val="24"/>
          <w:u w:val="single"/>
        </w:rPr>
        <w:t xml:space="preserve">       </w:t>
      </w:r>
      <w:r>
        <w:rPr>
          <w:color w:val="000000"/>
          <w:sz w:val="24"/>
        </w:rPr>
        <w:t>年</w:t>
      </w:r>
      <w:r>
        <w:rPr>
          <w:color w:val="000000"/>
          <w:sz w:val="24"/>
          <w:u w:val="single"/>
        </w:rPr>
        <w:t xml:space="preserve">     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      </w:t>
      </w:r>
      <w:r>
        <w:rPr>
          <w:color w:val="000000"/>
          <w:sz w:val="24"/>
        </w:rPr>
        <w:t xml:space="preserve">日 </w:t>
      </w:r>
    </w:p>
    <w:p w14:paraId="51B36627">
      <w:pPr>
        <w:spacing w:line="360" w:lineRule="auto"/>
        <w:ind w:firstLine="480"/>
        <w:rPr>
          <w:color w:val="000000"/>
        </w:rPr>
      </w:pPr>
    </w:p>
    <w:p w14:paraId="63DE2443">
      <w:pPr>
        <w:spacing w:line="360" w:lineRule="auto"/>
        <w:ind w:firstLine="480"/>
        <w:rPr>
          <w:color w:val="000000"/>
        </w:rPr>
      </w:pPr>
    </w:p>
    <w:p w14:paraId="65D0792A">
      <w:pPr>
        <w:spacing w:line="360" w:lineRule="auto"/>
        <w:ind w:firstLine="420"/>
        <w:rPr>
          <w:color w:val="000000"/>
        </w:rPr>
      </w:pPr>
      <w:r>
        <w:rPr>
          <w:color w:val="000000"/>
        </w:rPr>
        <w:t>注：本身份证明需由投标人加盖单位公章。</w:t>
      </w:r>
    </w:p>
    <w:p w14:paraId="77B6781B">
      <w:pPr>
        <w:spacing w:before="156" w:beforeLines="50" w:line="360" w:lineRule="auto"/>
        <w:rPr>
          <w:rFonts w:ascii="黑体" w:hAnsi="黑体" w:eastAsia="黑体"/>
          <w:sz w:val="28"/>
        </w:rPr>
      </w:pPr>
      <w:r>
        <w:rPr>
          <w:color w:val="000000"/>
        </w:rPr>
        <w:br w:type="page"/>
      </w:r>
      <w:bookmarkStart w:id="2" w:name="_Toc17906"/>
      <w:bookmarkStart w:id="3" w:name="_Toc13131"/>
      <w:r>
        <w:rPr>
          <w:rFonts w:hint="eastAsia" w:ascii="黑体" w:hAnsi="黑体" w:eastAsia="黑体"/>
          <w:sz w:val="28"/>
          <w:highlight w:val="none"/>
        </w:rPr>
        <w:t>二、 授权委托书</w:t>
      </w:r>
      <w:bookmarkEnd w:id="2"/>
      <w:bookmarkEnd w:id="3"/>
    </w:p>
    <w:p w14:paraId="29AEB620">
      <w:pPr>
        <w:jc w:val="center"/>
        <w:rPr>
          <w:rFonts w:ascii="黑体" w:hAnsi="黑体" w:eastAsia="黑体"/>
          <w:color w:val="000000"/>
          <w:sz w:val="28"/>
          <w:szCs w:val="24"/>
        </w:rPr>
      </w:pPr>
      <w:r>
        <w:rPr>
          <w:rFonts w:hint="eastAsia" w:ascii="黑体" w:hAnsi="黑体" w:eastAsia="黑体" w:cs="Microsoft JhengHei"/>
          <w:color w:val="000000"/>
          <w:sz w:val="28"/>
          <w:szCs w:val="28"/>
        </w:rPr>
        <w:t>授权委托书</w:t>
      </w:r>
    </w:p>
    <w:p w14:paraId="773036F2">
      <w:pPr>
        <w:jc w:val="center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（</w:t>
      </w:r>
      <w:r>
        <w:rPr>
          <w:color w:val="000000"/>
          <w:szCs w:val="24"/>
        </w:rPr>
        <w:t>适用于有委托代理人的情况</w:t>
      </w:r>
      <w:r>
        <w:rPr>
          <w:rFonts w:hint="eastAsia"/>
          <w:color w:val="000000"/>
          <w:sz w:val="22"/>
        </w:rPr>
        <w:t>）</w:t>
      </w:r>
    </w:p>
    <w:p w14:paraId="5541F4CD">
      <w:pPr>
        <w:topLinePunct/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本人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姓名</w:t>
      </w:r>
      <w:r>
        <w:rPr>
          <w:rFonts w:hint="eastAsia"/>
          <w:color w:val="000000"/>
          <w:sz w:val="24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系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投标人名称</w:t>
      </w:r>
      <w:r>
        <w:rPr>
          <w:rFonts w:hint="eastAsia"/>
          <w:color w:val="000000"/>
          <w:sz w:val="24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的法定代表人，现委托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姓名</w:t>
      </w:r>
      <w:r>
        <w:rPr>
          <w:rFonts w:hint="eastAsia"/>
          <w:color w:val="000000"/>
          <w:sz w:val="24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为我方代理人。代理人根据授权，以我方名义签署、澄清确认、说明、补正、递交、撤回、修改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项目名称</w:t>
      </w:r>
      <w:r>
        <w:rPr>
          <w:rFonts w:hint="eastAsia"/>
          <w:color w:val="000000"/>
          <w:sz w:val="24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投标文件、签订合同和处理有关事宜，其法律后果由我公司承担。</w:t>
      </w:r>
    </w:p>
    <w:p w14:paraId="4DEF4CA6">
      <w:pPr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委托期限：  年  月  日至  年  月  日。</w:t>
      </w:r>
    </w:p>
    <w:p w14:paraId="4CE78DB1">
      <w:pPr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在撤销授权的书面通知到达以前，本授权书一直有效。被授权人签署的所有文件（在授权书有效期内签署的）不因授权的撤消而失效。</w:t>
      </w:r>
    </w:p>
    <w:p w14:paraId="0C1A0A16">
      <w:pPr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代理人无转委托权。</w:t>
      </w:r>
    </w:p>
    <w:p w14:paraId="346C1D22">
      <w:pPr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附：法定代表人身份证原件扫描件及委托代理人身份证原件扫描件。 </w:t>
      </w:r>
    </w:p>
    <w:p w14:paraId="0172F481">
      <w:pPr>
        <w:spacing w:line="360" w:lineRule="auto"/>
        <w:ind w:firstLine="48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注：本授权委托书需由投标人加盖单位公章并由其法定代表人（单位负责人）和委托代理人签字。 </w:t>
      </w:r>
    </w:p>
    <w:p w14:paraId="3AAE1F3D">
      <w:pPr>
        <w:spacing w:line="360" w:lineRule="auto"/>
        <w:ind w:firstLine="480"/>
        <w:jc w:val="righ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投  标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人：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（盖单位章） </w:t>
      </w:r>
    </w:p>
    <w:p w14:paraId="7CC43BE5">
      <w:pPr>
        <w:spacing w:line="360" w:lineRule="auto"/>
        <w:ind w:right="480" w:firstLine="480"/>
        <w:jc w:val="righ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法定代表人：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（签字） </w:t>
      </w:r>
    </w:p>
    <w:p w14:paraId="0B38FBDE">
      <w:pPr>
        <w:spacing w:line="360" w:lineRule="auto"/>
        <w:ind w:right="960" w:firstLine="3360" w:firstLineChars="14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身份证号码：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                   </w:t>
      </w:r>
    </w:p>
    <w:p w14:paraId="23905D59">
      <w:pPr>
        <w:spacing w:line="360" w:lineRule="auto"/>
        <w:ind w:right="480" w:firstLine="480"/>
        <w:jc w:val="righ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委托代理人：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（签字） </w:t>
      </w:r>
    </w:p>
    <w:p w14:paraId="5A8F8193">
      <w:pPr>
        <w:spacing w:line="360" w:lineRule="auto"/>
        <w:ind w:right="960" w:firstLine="3360" w:firstLineChars="1400"/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身份证号码：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                   </w:t>
      </w:r>
    </w:p>
    <w:p w14:paraId="2DEE095A">
      <w:pPr>
        <w:spacing w:line="360" w:lineRule="auto"/>
        <w:ind w:right="960" w:firstLine="3360" w:firstLineChars="14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电      话：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                         </w:t>
      </w:r>
    </w:p>
    <w:p w14:paraId="14876C5E">
      <w:pPr>
        <w:spacing w:line="360" w:lineRule="auto"/>
        <w:ind w:right="960" w:firstLine="480"/>
        <w:jc w:val="righ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ascii="Times New Roman" w:hAnsi="Times New Roman" w:eastAsia="宋体" w:cs="Times New Roman"/>
          <w:color w:val="000000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</w:t>
      </w:r>
    </w:p>
    <w:p w14:paraId="582945E9"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Ansi="Times New Roman" w:eastAsia="宋体" w:cs="Times New Roman"/>
          <w:sz w:val="28"/>
          <w:szCs w:val="28"/>
        </w:rPr>
        <w:br w:type="page"/>
      </w:r>
    </w:p>
    <w:p w14:paraId="1194A534">
      <w:pPr>
        <w:spacing w:before="156" w:beforeLines="50" w:line="360" w:lineRule="auto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</w:t>
      </w:r>
      <w:r>
        <w:rPr>
          <w:rFonts w:ascii="黑体" w:hAnsi="黑体" w:eastAsia="黑体"/>
          <w:sz w:val="28"/>
        </w:rPr>
        <w:t>、营业执照</w:t>
      </w:r>
    </w:p>
    <w:p w14:paraId="1C58C288">
      <w:pPr>
        <w:pStyle w:val="12"/>
        <w:ind w:firstLine="0"/>
        <w:rPr>
          <w:rFonts w:hAnsi="Times New Roman" w:eastAsia="宋体" w:cs="Times New Roman"/>
          <w:sz w:val="28"/>
          <w:szCs w:val="28"/>
        </w:rPr>
      </w:pPr>
      <w:r>
        <w:rPr>
          <w:rFonts w:hAnsi="Times New Roman" w:eastAsia="宋体" w:cs="Times New Roman"/>
          <w:sz w:val="28"/>
          <w:szCs w:val="28"/>
        </w:rPr>
        <w:t>……</w:t>
      </w:r>
    </w:p>
    <w:p w14:paraId="5A6AB106">
      <w:pPr>
        <w:spacing w:before="156" w:beforeLines="50" w:line="360" w:lineRule="auto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四</w:t>
      </w:r>
      <w:r>
        <w:rPr>
          <w:rFonts w:ascii="黑体" w:hAnsi="黑体" w:eastAsia="黑体"/>
          <w:sz w:val="28"/>
        </w:rPr>
        <w:t>、资质证书</w:t>
      </w:r>
    </w:p>
    <w:p w14:paraId="4C690716">
      <w:pPr>
        <w:pStyle w:val="12"/>
        <w:ind w:firstLine="0"/>
        <w:rPr>
          <w:rFonts w:hAnsi="Times New Roman" w:eastAsia="宋体" w:cs="Times New Roman"/>
        </w:rPr>
      </w:pPr>
      <w:r>
        <w:rPr>
          <w:rFonts w:hAnsi="Times New Roman" w:eastAsia="宋体" w:cs="Times New Roman"/>
        </w:rPr>
        <w:t>……</w:t>
      </w:r>
    </w:p>
    <w:p w14:paraId="3398F473">
      <w:pPr>
        <w:spacing w:line="360" w:lineRule="auto"/>
        <w:ind w:right="960"/>
        <w:rPr>
          <w:rFonts w:ascii="Times New Roman" w:hAnsi="Times New Roman" w:cs="Times New Roman"/>
          <w:sz w:val="24"/>
          <w:szCs w:val="24"/>
        </w:rPr>
      </w:pPr>
    </w:p>
    <w:p w14:paraId="669A8AB2">
      <w:pPr>
        <w:spacing w:line="360" w:lineRule="auto"/>
        <w:ind w:right="960"/>
        <w:rPr>
          <w:rFonts w:ascii="Times New Roman" w:hAnsi="Times New Roman" w:cs="Times New Roman"/>
          <w:sz w:val="24"/>
          <w:szCs w:val="24"/>
        </w:rPr>
      </w:pPr>
    </w:p>
    <w:p w14:paraId="3B86E2C8"/>
    <w:p w14:paraId="37B0971E">
      <w:pPr>
        <w:rPr>
          <w:rFonts w:hint="default"/>
        </w:rPr>
      </w:pPr>
    </w:p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2A50"/>
    <w:rsid w:val="017D4F5C"/>
    <w:rsid w:val="02BA21E0"/>
    <w:rsid w:val="043032BE"/>
    <w:rsid w:val="05451EB3"/>
    <w:rsid w:val="06AE5BB8"/>
    <w:rsid w:val="06D03099"/>
    <w:rsid w:val="09F40891"/>
    <w:rsid w:val="0A0009B5"/>
    <w:rsid w:val="0A4A209B"/>
    <w:rsid w:val="0B1A381C"/>
    <w:rsid w:val="0B3866B7"/>
    <w:rsid w:val="0C10492F"/>
    <w:rsid w:val="0C4E14F4"/>
    <w:rsid w:val="0CCB42B2"/>
    <w:rsid w:val="0FBC3983"/>
    <w:rsid w:val="0FD348E1"/>
    <w:rsid w:val="11B2503D"/>
    <w:rsid w:val="12767ED2"/>
    <w:rsid w:val="14CA2821"/>
    <w:rsid w:val="14D81DCE"/>
    <w:rsid w:val="14FE5F5C"/>
    <w:rsid w:val="16155A83"/>
    <w:rsid w:val="16E64EFA"/>
    <w:rsid w:val="17BF3FCB"/>
    <w:rsid w:val="18A926BA"/>
    <w:rsid w:val="18C354F3"/>
    <w:rsid w:val="1A8C5DB8"/>
    <w:rsid w:val="1AB772D9"/>
    <w:rsid w:val="1CBB7FC7"/>
    <w:rsid w:val="1CEC0D90"/>
    <w:rsid w:val="1E0C0FD7"/>
    <w:rsid w:val="1EDD4E34"/>
    <w:rsid w:val="20F546B7"/>
    <w:rsid w:val="228A7081"/>
    <w:rsid w:val="230E1A60"/>
    <w:rsid w:val="23C864C0"/>
    <w:rsid w:val="241430A6"/>
    <w:rsid w:val="24417C14"/>
    <w:rsid w:val="24634140"/>
    <w:rsid w:val="26075479"/>
    <w:rsid w:val="26760154"/>
    <w:rsid w:val="274F000B"/>
    <w:rsid w:val="28EC2844"/>
    <w:rsid w:val="298D53F7"/>
    <w:rsid w:val="2A297180"/>
    <w:rsid w:val="2DBA2F11"/>
    <w:rsid w:val="2ECC0FF4"/>
    <w:rsid w:val="2F00243A"/>
    <w:rsid w:val="305869F8"/>
    <w:rsid w:val="31684A32"/>
    <w:rsid w:val="32026C34"/>
    <w:rsid w:val="33582F2C"/>
    <w:rsid w:val="3423439D"/>
    <w:rsid w:val="35696FCA"/>
    <w:rsid w:val="35D06064"/>
    <w:rsid w:val="364D41ED"/>
    <w:rsid w:val="36A71B58"/>
    <w:rsid w:val="36AD4603"/>
    <w:rsid w:val="372E04CB"/>
    <w:rsid w:val="37A9216B"/>
    <w:rsid w:val="38653A79"/>
    <w:rsid w:val="39774172"/>
    <w:rsid w:val="39CD2AE4"/>
    <w:rsid w:val="3A1E65D5"/>
    <w:rsid w:val="3A266C45"/>
    <w:rsid w:val="3B806E1C"/>
    <w:rsid w:val="3B9A4359"/>
    <w:rsid w:val="3D857A74"/>
    <w:rsid w:val="3DFC6BCD"/>
    <w:rsid w:val="3EB44C7C"/>
    <w:rsid w:val="420E33D3"/>
    <w:rsid w:val="42D73F8A"/>
    <w:rsid w:val="42F93469"/>
    <w:rsid w:val="43AC0516"/>
    <w:rsid w:val="43B60E25"/>
    <w:rsid w:val="43BE55B3"/>
    <w:rsid w:val="43F82B94"/>
    <w:rsid w:val="440C56F0"/>
    <w:rsid w:val="46470C62"/>
    <w:rsid w:val="47975C19"/>
    <w:rsid w:val="47D14C87"/>
    <w:rsid w:val="48FA16E7"/>
    <w:rsid w:val="490B7830"/>
    <w:rsid w:val="49827327"/>
    <w:rsid w:val="49865E8E"/>
    <w:rsid w:val="4A7B537E"/>
    <w:rsid w:val="4B2B6DA4"/>
    <w:rsid w:val="4BC77561"/>
    <w:rsid w:val="4C0C6FAA"/>
    <w:rsid w:val="4C2E49B2"/>
    <w:rsid w:val="4D41354B"/>
    <w:rsid w:val="4D44414D"/>
    <w:rsid w:val="4D537EEC"/>
    <w:rsid w:val="4F664D65"/>
    <w:rsid w:val="4FE27B78"/>
    <w:rsid w:val="50191DB5"/>
    <w:rsid w:val="5039786D"/>
    <w:rsid w:val="517A0AAD"/>
    <w:rsid w:val="52742C67"/>
    <w:rsid w:val="52CD6993"/>
    <w:rsid w:val="537369D9"/>
    <w:rsid w:val="53755FB2"/>
    <w:rsid w:val="59213594"/>
    <w:rsid w:val="59837DAB"/>
    <w:rsid w:val="59B461B6"/>
    <w:rsid w:val="59E6572F"/>
    <w:rsid w:val="5AE26D53"/>
    <w:rsid w:val="5C7A5495"/>
    <w:rsid w:val="5CB84210"/>
    <w:rsid w:val="5CDA40DB"/>
    <w:rsid w:val="5D444308"/>
    <w:rsid w:val="5D6323CD"/>
    <w:rsid w:val="5D796F87"/>
    <w:rsid w:val="5D8B1F3D"/>
    <w:rsid w:val="5E4D3BC3"/>
    <w:rsid w:val="5E621A8A"/>
    <w:rsid w:val="5EC23124"/>
    <w:rsid w:val="64122457"/>
    <w:rsid w:val="65854D34"/>
    <w:rsid w:val="66F145A6"/>
    <w:rsid w:val="67BA7751"/>
    <w:rsid w:val="682C160E"/>
    <w:rsid w:val="6881195A"/>
    <w:rsid w:val="6BA047ED"/>
    <w:rsid w:val="6BB12556"/>
    <w:rsid w:val="6BDF5315"/>
    <w:rsid w:val="6C411B2C"/>
    <w:rsid w:val="6CDB4E9A"/>
    <w:rsid w:val="709A79A6"/>
    <w:rsid w:val="70C716CA"/>
    <w:rsid w:val="71B608C6"/>
    <w:rsid w:val="74A964C0"/>
    <w:rsid w:val="74E7348C"/>
    <w:rsid w:val="754B57C9"/>
    <w:rsid w:val="760D0CD1"/>
    <w:rsid w:val="761A519B"/>
    <w:rsid w:val="7662726E"/>
    <w:rsid w:val="76D37824"/>
    <w:rsid w:val="76F55C40"/>
    <w:rsid w:val="78F82A63"/>
    <w:rsid w:val="7927654D"/>
    <w:rsid w:val="79E079B0"/>
    <w:rsid w:val="7BA87D61"/>
    <w:rsid w:val="7BBA3F0B"/>
    <w:rsid w:val="7C87226F"/>
    <w:rsid w:val="7D1666BD"/>
    <w:rsid w:val="7D4C0330"/>
    <w:rsid w:val="7D881F67"/>
    <w:rsid w:val="7D99109C"/>
    <w:rsid w:val="7DEC2F26"/>
    <w:rsid w:val="7E4B5B57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26"/>
      </w:tabs>
      <w:spacing w:before="50" w:beforeLines="50" w:beforeAutospacing="0" w:afterLines="0" w:afterAutospacing="0" w:line="360" w:lineRule="auto"/>
      <w:ind w:firstLine="0" w:firstLineChars="0"/>
      <w:jc w:val="left"/>
      <w:outlineLvl w:val="0"/>
    </w:pPr>
    <w:rPr>
      <w:rFonts w:ascii="Times New Roman" w:hAnsi="Times New Roman" w:eastAsia="黑体" w:cs="Times New Roman"/>
      <w:b/>
      <w:kern w:val="44"/>
      <w:sz w:val="30"/>
      <w:szCs w:val="22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tabs>
        <w:tab w:val="left" w:pos="426"/>
      </w:tabs>
      <w:spacing w:before="50" w:beforeLines="50" w:line="360" w:lineRule="auto"/>
      <w:ind w:firstLine="0" w:firstLineChars="0"/>
      <w:jc w:val="left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426"/>
      </w:tabs>
      <w:spacing w:before="50" w:beforeLines="50" w:line="360" w:lineRule="auto"/>
      <w:ind w:firstLine="0" w:firstLineChars="0"/>
      <w:outlineLvl w:val="2"/>
    </w:pPr>
    <w:rPr>
      <w:rFonts w:ascii="Times New Roman" w:hAnsi="Times New Roman" w:eastAsia="黑体" w:cs="Times New Roman"/>
      <w:b/>
      <w:bCs/>
      <w:kern w:val="2"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tabs>
        <w:tab w:val="left" w:pos="426"/>
      </w:tabs>
      <w:spacing w:beforeLines="0" w:beforeAutospacing="0" w:afterLines="0" w:afterAutospacing="0" w:line="360" w:lineRule="auto"/>
      <w:ind w:firstLine="0" w:firstLineChars="0"/>
      <w:jc w:val="left"/>
      <w:outlineLvl w:val="3"/>
    </w:pPr>
    <w:rPr>
      <w:rFonts w:ascii="Times New Roman" w:hAnsi="Times New Roman" w:eastAsia="黑体" w:cs="Times New Roman"/>
      <w:b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tabs>
        <w:tab w:val="left" w:pos="426"/>
      </w:tabs>
      <w:spacing w:beforeLines="0" w:beforeAutospacing="0" w:afterLines="0" w:afterAutospacing="0" w:line="360" w:lineRule="auto"/>
      <w:ind w:firstLine="0" w:firstLineChars="0"/>
      <w:jc w:val="left"/>
      <w:outlineLvl w:val="4"/>
    </w:pPr>
    <w:rPr>
      <w:rFonts w:ascii="Times New Roman" w:hAnsi="Times New Roman" w:eastAsia="宋体" w:cs="Times New Roman"/>
      <w:b/>
      <w:sz w:val="24"/>
      <w:lang w:eastAsia="en-US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tabs>
        <w:tab w:val="left" w:pos="426"/>
      </w:tabs>
      <w:spacing w:line="240" w:lineRule="auto"/>
      <w:ind w:firstLine="0" w:firstLineChars="0"/>
      <w:jc w:val="center"/>
    </w:pPr>
    <w:rPr>
      <w:sz w:val="21"/>
      <w:szCs w:val="21"/>
    </w:rPr>
  </w:style>
  <w:style w:type="paragraph" w:styleId="8">
    <w:name w:val="Body Text Indent"/>
    <w:basedOn w:val="1"/>
    <w:qFormat/>
    <w:uiPriority w:val="0"/>
    <w:pPr>
      <w:tabs>
        <w:tab w:val="left" w:pos="426"/>
      </w:tabs>
      <w:spacing w:after="120" w:afterLines="0" w:afterAutospacing="0"/>
      <w:ind w:left="420" w:leftChars="200"/>
    </w:pPr>
  </w:style>
  <w:style w:type="paragraph" w:styleId="9">
    <w:name w:val="toc 1"/>
    <w:basedOn w:val="1"/>
    <w:next w:val="1"/>
    <w:qFormat/>
    <w:uiPriority w:val="0"/>
    <w:pPr>
      <w:tabs>
        <w:tab w:val="left" w:pos="426"/>
      </w:tabs>
      <w:ind w:firstLine="0" w:firstLineChars="0"/>
    </w:pPr>
    <w:rPr>
      <w:rFonts w:ascii="Times New Roman" w:hAnsi="Times New Roman" w:eastAsia="宋体" w:cs="Times New Roman"/>
      <w:b/>
    </w:rPr>
  </w:style>
  <w:style w:type="paragraph" w:styleId="10">
    <w:name w:val="toc 4"/>
    <w:basedOn w:val="1"/>
    <w:next w:val="1"/>
    <w:qFormat/>
    <w:uiPriority w:val="0"/>
    <w:pPr>
      <w:tabs>
        <w:tab w:val="left" w:pos="426"/>
      </w:tabs>
      <w:ind w:left="960" w:leftChars="400"/>
    </w:pPr>
    <w:rPr>
      <w:rFonts w:ascii="Times New Roman" w:hAnsi="Times New Roman" w:eastAsia="宋体" w:cs="Times New Roman"/>
      <w:lang w:eastAsia="en-US"/>
    </w:rPr>
  </w:style>
  <w:style w:type="paragraph" w:styleId="11">
    <w:name w:val="toc 2"/>
    <w:basedOn w:val="1"/>
    <w:next w:val="1"/>
    <w:qFormat/>
    <w:uiPriority w:val="0"/>
    <w:pPr>
      <w:tabs>
        <w:tab w:val="left" w:pos="426"/>
      </w:tabs>
      <w:ind w:left="0" w:leftChars="0"/>
    </w:pPr>
    <w:rPr>
      <w:rFonts w:ascii="Times New Roman" w:hAnsi="Times New Roman" w:eastAsia="宋体" w:cs="Times New Roman"/>
      <w:b/>
      <w:lang w:eastAsia="en-US"/>
    </w:rPr>
  </w:style>
  <w:style w:type="paragraph" w:styleId="12">
    <w:name w:val="Body Text First Indent"/>
    <w:basedOn w:val="7"/>
    <w:unhideWhenUsed/>
    <w:qFormat/>
    <w:uiPriority w:val="99"/>
    <w:pPr>
      <w:ind w:firstLine="420"/>
    </w:pPr>
    <w:rPr>
      <w:rFonts w:ascii="Times New Roman"/>
      <w:szCs w:val="24"/>
    </w:rPr>
  </w:style>
  <w:style w:type="paragraph" w:styleId="13">
    <w:name w:val="Body Text First Indent 2"/>
    <w:basedOn w:val="8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ind w:firstLine="420"/>
    </w:pPr>
    <w:rPr>
      <w:rFonts w:ascii="Calibri" w:hAnsi="Calibri" w:eastAsia="宋体" w:cs="Times New Roman"/>
      <w:kern w:val="2"/>
      <w:sz w:val="21"/>
      <w:szCs w:val="22"/>
      <w:lang w:val="zh-CN" w:eastAsia="en-US" w:bidi="en-US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2 Char"/>
    <w:basedOn w:val="16"/>
    <w:link w:val="3"/>
    <w:qFormat/>
    <w:uiPriority w:val="0"/>
    <w:rPr>
      <w:rFonts w:ascii="Times New Roman" w:hAnsi="Times New Roman" w:eastAsia="黑体" w:cs="Times New Roman"/>
      <w:b/>
      <w:bCs/>
      <w:sz w:val="28"/>
      <w:szCs w:val="32"/>
      <w:lang w:eastAsia="en-US"/>
    </w:rPr>
  </w:style>
  <w:style w:type="character" w:customStyle="1" w:styleId="19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1858</Words>
  <Characters>1956</Characters>
  <Lines>0</Lines>
  <Paragraphs>0</Paragraphs>
  <TotalTime>0</TotalTime>
  <ScaleCrop>false</ScaleCrop>
  <LinksUpToDate>false</LinksUpToDate>
  <CharactersWithSpaces>2628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2025-07-08T00:33:00Z</dcterms:created>
  <dc:creator>14563</dc:creator>
  <cp:lastModifiedBy>W47~</cp:lastModifiedBy>
  <dcterms:modified xsi:type="dcterms:W3CDTF">2026-05-06T08:03:29Z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E324E48D4BF54CDCACED50ACC4F18A22_13</vt:lpwstr>
  </property>
  <property fmtid="{D5CDD505-2E9C-101B-9397-08002B2CF9AE}" pid="4" name="KSOTemplateDocerSaveRecord">
    <vt:lpwstr>eyJoZGlkIjoiMmQ0ZDJmMjg3MTdmZmQyNjkyOTJiMzhhMmI0YmU0MjciLCJ1c2VySWQiOiI4OTQ2MDcwODIifQ==</vt:lpwstr>
  </property>
</Properties>
</file>